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CFB14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22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cs="宋体"/>
          <w:b/>
          <w:sz w:val="30"/>
          <w:szCs w:val="30"/>
        </w:rPr>
        <w:t>火烧云</w:t>
      </w:r>
    </w:p>
    <w:p w14:paraId="32E9020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00006F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theme="minorEastAsia"/>
          <w:sz w:val="24"/>
        </w:rPr>
        <w:t>感受</w:t>
      </w:r>
      <w:r>
        <w:rPr>
          <w:rFonts w:hint="eastAsia" w:ascii="宋体" w:hAnsi="宋体" w:cs="宋体"/>
          <w:color w:val="000000"/>
          <w:sz w:val="24"/>
          <w:szCs w:val="24"/>
        </w:rPr>
        <w:t>火烧云的景色美。</w:t>
      </w:r>
    </w:p>
    <w:p w14:paraId="0C17D03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积累文中表示颜色的词语。</w:t>
      </w:r>
    </w:p>
    <w:p w14:paraId="089C182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能借助相关语句说出火烧云的特点，体会人们看到火烧云时的喜悦之情。</w:t>
      </w:r>
    </w:p>
    <w:p w14:paraId="6756D31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了解火烧云颜色形态变化的特点。</w:t>
      </w:r>
    </w:p>
    <w:p w14:paraId="08ED64D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64332A7">
      <w:pPr>
        <w:spacing w:after="0"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关注景象：</w:t>
      </w:r>
      <w:r>
        <w:rPr>
          <w:rFonts w:hint="eastAsia"/>
          <w:sz w:val="24"/>
        </w:rPr>
        <w:t>早晨或傍晚，大气层云层比较厚，而且太阳光是斜射的，这就加大了光线穿透云层的难度。这时，只有红色和橙色光在穿过云层时减弱得最少，自然只有它们可以穿透云层，照射在天空中、云层上，形成光彩夺目的火烧云奇景。</w:t>
      </w:r>
    </w:p>
    <w:p w14:paraId="2AFAE545">
      <w:pPr>
        <w:spacing w:after="0"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关注语言：</w:t>
      </w:r>
      <w:r>
        <w:rPr>
          <w:rFonts w:hint="eastAsia"/>
          <w:sz w:val="24"/>
        </w:rPr>
        <w:t>课文语言平实但精妙。首先用词丰富，尤其是颜色词。如叠词：“红彤彤”“金灿灿”；不同颜色糅合一起：“半紫半黄”“半灰半百合色”用生活中常见的事物进行比拟：“葡萄灰”“梨黄”“茄子紫”等。其次排比句的运用，如“一会儿……一会儿……一会儿……一会儿……”，成串的排比写出了火烧云一连串颜色上的变化，读来赏心悦目。</w:t>
      </w:r>
    </w:p>
    <w:p w14:paraId="763A4F2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FC334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1.认识“喂、盈”等7个生字，读准多音字“模”，会写“必、胡”等13个字，会写“火烧云、晚饭”等8个词语。积累文中表示颜色的词语。</w:t>
      </w:r>
    </w:p>
    <w:p w14:paraId="27484B5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2.能有感情地朗读课文。背诵第三至六自然段。</w:t>
      </w:r>
    </w:p>
    <w:p w14:paraId="1B80127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3.能借助相关语句说出火烧云的特点，体会人们看到火烧云时的喜悦之情。</w:t>
      </w:r>
    </w:p>
    <w:p w14:paraId="1B5042D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121A22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能借助相关语句说出火烧云的特点。</w:t>
      </w:r>
    </w:p>
    <w:p w14:paraId="3257714A">
      <w:pPr>
        <w:spacing w:after="0" w:line="360" w:lineRule="auto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FA1EEB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了解火烧云颜色形态变化的特点。</w:t>
      </w:r>
    </w:p>
    <w:p w14:paraId="62508DB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75A9D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A6C0FA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EA19F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9817010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第一课时</w:t>
      </w:r>
    </w:p>
    <w:p w14:paraId="35B4E04B">
      <w:pPr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【教学目标】</w:t>
      </w:r>
    </w:p>
    <w:p w14:paraId="770D65D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1.认识“喂、盈”等7个生字，读准多音字“模”，会写“必、胡”等13个字，会写“火烧云、晚饭”等8个词语。</w:t>
      </w:r>
    </w:p>
    <w:p w14:paraId="580936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2.正确、流利地朗读课文，初步知道课文的主要内容，了解什么是火烧云。</w:t>
      </w:r>
    </w:p>
    <w:p w14:paraId="7479284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70BB064">
      <w:pPr>
        <w:spacing w:after="0" w:line="360" w:lineRule="auto"/>
        <w:ind w:firstLine="482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一、图片欣赏，导入新课。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7AE2F1">
      <w:pPr>
        <w:spacing w:after="0" w:line="360" w:lineRule="auto"/>
        <w:ind w:firstLine="480" w:firstLineChars="200"/>
        <w:rPr>
          <w:rFonts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1.教师出示火烧云图片，学生欣赏图片。</w:t>
      </w:r>
    </w:p>
    <w:p w14:paraId="7360FF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theme="minorEastAsia"/>
          <w:sz w:val="24"/>
        </w:rPr>
        <w:t>2.教师新课导入：自然界里有许多奇丽的景象，吸引了无数的作家、诗人去描绘、赞美它们。今天我们就学习优秀女作家萧红的《火烧云》。</w:t>
      </w:r>
    </w:p>
    <w:p w14:paraId="6B3BB9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火烧云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6D4E0060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二、了解萧红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71527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萧红，中国近现代女作家，“民国四大才女”之一，被誉为“20世纪30年代的文学洛神”。代表作：《生死场》《小城三月》《呼兰河传》等。</w:t>
      </w:r>
    </w:p>
    <w:p w14:paraId="6A74A4B8">
      <w:pPr>
        <w:spacing w:after="0" w:line="360" w:lineRule="auto"/>
        <w:ind w:firstLine="480" w:firstLineChars="200"/>
        <w:rPr>
          <w:rFonts w:ascii="宋体" w:hAnsi="宋体" w:eastAsia="楷体" w:cs="宋体"/>
          <w:bCs/>
          <w:sz w:val="24"/>
          <w:szCs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：通过认识作家，深度了解作品创作背景。）</w:t>
      </w:r>
    </w:p>
    <w:p w14:paraId="17E027B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三、初读课文,扫清障碍</w:t>
      </w:r>
    </w:p>
    <w:p w14:paraId="0D60A7D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14CA50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（1）教师提出要求：朗读课文，读准字音，读通句子。想一想，什么是火烧云？课文是按照什么顺序写火烧云的？找到相关语句，圈画出来。 </w:t>
      </w:r>
    </w:p>
    <w:p w14:paraId="48A230A9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113195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364D4546">
      <w:pPr>
        <w:spacing w:after="0" w:line="360" w:lineRule="auto"/>
        <w:ind w:firstLine="240" w:firstLineChars="1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喂猪  笑盈盈 红彤彤  跪着  寺庙  一模一样  镇静</w:t>
      </w:r>
    </w:p>
    <w:p w14:paraId="4D6759CF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揉眼睛</w:t>
      </w:r>
    </w:p>
    <w:p w14:paraId="10ED29B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75658726">
      <w:pPr>
        <w:spacing w:after="0" w:line="360" w:lineRule="auto"/>
        <w:ind w:left="22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</w:t>
      </w:r>
      <w:r>
        <w:rPr>
          <w:rFonts w:hint="eastAsia" w:asciiTheme="majorEastAsia" w:hAnsiTheme="majorEastAsia" w:eastAsiaTheme="majorEastAsia"/>
          <w:sz w:val="24"/>
        </w:rPr>
        <w:t>“模”。</w:t>
      </w:r>
    </w:p>
    <w:p w14:paraId="52FEB5D0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  预设</w:t>
      </w:r>
      <w:r>
        <w:rPr>
          <w:rFonts w:hint="eastAsia" w:asciiTheme="majorEastAsia" w:hAnsiTheme="majorEastAsia" w:eastAsiaTheme="majorEastAsia"/>
          <w:bCs/>
          <w:sz w:val="24"/>
        </w:rPr>
        <w:t>：当它表示</w:t>
      </w:r>
      <w:r>
        <w:rPr>
          <w:rFonts w:hint="eastAsia" w:asciiTheme="majorEastAsia" w:hAnsiTheme="majorEastAsia" w:eastAsiaTheme="majorEastAsia"/>
          <w:sz w:val="24"/>
        </w:rPr>
        <w:t>“</w:t>
      </w:r>
      <w:r>
        <w:rPr>
          <w:rFonts w:hint="eastAsia" w:asciiTheme="majorEastAsia" w:hAnsiTheme="majorEastAsia" w:eastAsiaTheme="majorEastAsia"/>
          <w:bCs/>
          <w:sz w:val="24"/>
        </w:rPr>
        <w:t>人的长相或装束打扮的样子</w:t>
      </w:r>
      <w:r>
        <w:rPr>
          <w:rFonts w:hint="eastAsia" w:asciiTheme="majorEastAsia" w:hAnsiTheme="majorEastAsia" w:eastAsiaTheme="majorEastAsia"/>
          <w:sz w:val="24"/>
        </w:rPr>
        <w:t>”的意思时，读“</w:t>
      </w:r>
      <w:r>
        <w:rPr>
          <w:rFonts w:hint="eastAsia" w:ascii="汉语拼音" w:hAnsi="汉语拼音" w:cs="汉语拼音"/>
          <w:sz w:val="24"/>
        </w:rPr>
        <w:t>mú</w:t>
      </w:r>
      <w:r>
        <w:rPr>
          <w:rFonts w:hint="eastAsia" w:asciiTheme="majorEastAsia" w:hAnsiTheme="majorEastAsia" w:eastAsiaTheme="majorEastAsia"/>
          <w:sz w:val="24"/>
        </w:rPr>
        <w:t>”，可以组词为“模样、模板”；当它表示“规范、仿效”的意思时，读“</w:t>
      </w:r>
      <w:r>
        <w:rPr>
          <w:rFonts w:hint="eastAsia" w:ascii="汉语拼音" w:hAnsi="汉语拼音" w:cs="汉语拼音"/>
          <w:sz w:val="24"/>
        </w:rPr>
        <w:t>mó</w:t>
      </w:r>
      <w:r>
        <w:rPr>
          <w:rFonts w:hint="eastAsia" w:asciiTheme="majorEastAsia" w:hAnsiTheme="majorEastAsia" w:eastAsiaTheme="majorEastAsia"/>
          <w:sz w:val="24"/>
        </w:rPr>
        <w:t>”，可以组词为“模型、模仿、模拟”；</w:t>
      </w:r>
    </w:p>
    <w:p w14:paraId="1091D3E4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识字小游戏</w:t>
      </w:r>
    </w:p>
    <w:p w14:paraId="457A97D0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（设计意图：解决字词问题，读准字音、理解词义，为阅读理解课文打下基础，扫清障碍，在学习过程中，多给学生发言交流的机会，充分突显学生的主体地位。）</w:t>
      </w:r>
    </w:p>
    <w:p w14:paraId="0B1ED311">
      <w:pPr>
        <w:spacing w:after="0" w:line="360" w:lineRule="auto"/>
        <w:ind w:firstLine="482" w:firstLineChars="200"/>
        <w:rPr>
          <w:rFonts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sz w:val="24"/>
        </w:rPr>
        <w:t>三、整体感知，梳理结构</w:t>
      </w:r>
    </w:p>
    <w:p w14:paraId="3893F81C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1.教师提出问题：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theme="minorEastAsia"/>
          <w:sz w:val="24"/>
        </w:rPr>
        <w:t>什么是“火烧云”？</w:t>
      </w:r>
    </w:p>
    <w:p w14:paraId="1FA2283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2.学生活动：速读课文，从文中找出一句话来回答。</w:t>
      </w:r>
    </w:p>
    <w:p w14:paraId="2AED5185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预设：天上的云从西边一直烧到东边，红彤彤的，好像是天空着了火。</w:t>
      </w:r>
    </w:p>
    <w:p w14:paraId="6D5D34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3.教师提出问题：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课文是按照什么顺序写火烧云的？</w:t>
      </w:r>
    </w:p>
    <w:p w14:paraId="2BA4D30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（1）学生汇报交流。</w:t>
      </w:r>
    </w:p>
    <w:p w14:paraId="6D4006CF">
      <w:pPr>
        <w:spacing w:after="0" w:line="360" w:lineRule="auto"/>
        <w:ind w:firstLine="48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（2）教师引导：大家可以从文中找一找点明顺序的语句，如“晚饭过后，火烧云上来了。”“这地方的火烧云变化极多”“一会儿工夫，火烧云就下去了。”</w:t>
      </w:r>
    </w:p>
    <w:p w14:paraId="4C52228B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（3）师生交流：课文是按照“火烧云上来了”“火烧云的变化”“火烧云下去了”的顺序记叙的。教师板书：</w:t>
      </w:r>
      <w:r>
        <w:rPr>
          <w:rFonts w:hint="eastAsia" w:ascii="宋体" w:hAnsi="宋体" w:cs="宋体"/>
          <w:color w:val="FF0000"/>
          <w:sz w:val="24"/>
        </w:rPr>
        <w:t>上来了  下去了</w:t>
      </w:r>
    </w:p>
    <w:p w14:paraId="06040558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/>
          <w:sz w:val="24"/>
        </w:rPr>
        <w:t>以火烧云为切入点，主题鲜明。对于学生并不十分了解的“火烧云”，通过朗读课文，找出关键句，让学生初步理解。明白火烧云名字的由来，也感受到火烧云这种自然现象的绮丽壮美。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634DA216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四、感受火烧云的颜色变化</w:t>
      </w:r>
    </w:p>
    <w:p w14:paraId="34500AC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教师出示要求：大声朗读第1自然段，边读边想象火烧云上来时的美景。</w:t>
      </w:r>
    </w:p>
    <w:p w14:paraId="7DBA0D2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2.学生汇报交流。</w:t>
      </w:r>
    </w:p>
    <w:p w14:paraId="65981026">
      <w:pPr>
        <w:spacing w:after="0" w:line="360" w:lineRule="auto"/>
        <w:ind w:left="48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：从“霞光照得小孩子的脸红红的。大白狗变成红的了。红公鸡变成金的了。黑母鸡变成紫檀色的了。”“他的两头小白猪变成小金猪了。”“您老是金胡子了”这些句子可以体会到</w:t>
      </w:r>
      <w:r>
        <w:rPr>
          <w:rFonts w:hint="eastAsia" w:asciiTheme="majorEastAsia" w:hAnsiTheme="majorEastAsia" w:eastAsiaTheme="majorEastAsia"/>
          <w:bCs/>
          <w:sz w:val="24"/>
        </w:rPr>
        <w:t>火烧云的威力真大，把世界都变成金红色的了。</w:t>
      </w:r>
    </w:p>
    <w:p w14:paraId="15B06071">
      <w:pPr>
        <w:numPr>
          <w:ilvl w:val="0"/>
          <w:numId w:val="1"/>
        </w:numPr>
        <w:spacing w:after="0" w:line="360" w:lineRule="auto"/>
        <w:ind w:left="44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火烧云出现后，天空布满霞光，周围的人和动物在霞光的照耀下呈现出各种颜色。</w:t>
      </w:r>
    </w:p>
    <w:p w14:paraId="2A709257">
      <w:pPr>
        <w:spacing w:after="0" w:line="360" w:lineRule="auto"/>
        <w:ind w:firstLine="240" w:firstLineChars="1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（1）教师过渡：霞光照到大地上，使地上的人和物的颜色发生了变化，从侧面渲染了火烧云的“红”。霞光这么美，火烧云就更美了。教师板书:</w:t>
      </w:r>
      <w:r>
        <w:rPr>
          <w:rFonts w:hint="eastAsia" w:ascii="宋体" w:hAnsi="宋体" w:cs="宋体"/>
          <w:color w:val="FF0000"/>
          <w:sz w:val="24"/>
          <w:szCs w:val="24"/>
        </w:rPr>
        <w:t>红</w:t>
      </w:r>
    </w:p>
    <w:p w14:paraId="3BAACB6D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（2）教师指导朗读。</w:t>
      </w:r>
    </w:p>
    <w:p w14:paraId="224AFACD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/>
          <w:sz w:val="24"/>
        </w:rPr>
        <w:t>透过“霞光”这部分的学习，感受火烧云的景色美，培养学生热爱大自然的思想感情。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31845B0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教师提出问题：火烧云有什么特点？朗读第2、3自然段，圈画相关词句。</w:t>
      </w:r>
    </w:p>
    <w:p w14:paraId="3DA4B2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5.交流句子：</w:t>
      </w:r>
      <w:r>
        <w:rPr>
          <w:rFonts w:hint="eastAsia" w:ascii="楷体" w:hAnsi="楷体" w:eastAsia="楷体" w:cs="楷体"/>
          <w:sz w:val="24"/>
          <w:szCs w:val="24"/>
        </w:rPr>
        <w:t>天上的云从西边一直烧到东边，红彤彤的，好像是天空着了火。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726B15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预设1：“红彤彤”说明火烧云的颜色明亮而饱满。</w:t>
      </w:r>
    </w:p>
    <w:p w14:paraId="111AD8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预设2：这句话在文中起着承上启下的过渡作用。</w:t>
      </w:r>
    </w:p>
    <w:p w14:paraId="4DDE124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hint="eastAsia" w:asciiTheme="majorEastAsia" w:hAnsiTheme="majorEastAsia" w:eastAsiaTheme="majorEastAsia"/>
          <w:bCs/>
          <w:sz w:val="24"/>
        </w:rPr>
        <w:t>探究颜色变化的特点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6F2AAB">
      <w:pPr>
        <w:spacing w:after="0" w:line="360" w:lineRule="auto"/>
        <w:ind w:firstLine="240" w:firstLineChars="1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（1）教师提出问题：火烧云的颜色变化有什么特点？</w:t>
      </w:r>
    </w:p>
    <w:p w14:paraId="52C4C0E8">
      <w:pPr>
        <w:spacing w:after="0" w:line="360" w:lineRule="auto"/>
        <w:ind w:firstLine="240" w:firstLineChars="1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（2）学生汇报交流。</w:t>
      </w:r>
    </w:p>
    <w:p w14:paraId="61295580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预设：火烧云颜色变化极多。</w:t>
      </w:r>
    </w:p>
    <w:p w14:paraId="09C20BCF">
      <w:pPr>
        <w:spacing w:after="0" w:line="360" w:lineRule="auto"/>
        <w:ind w:firstLine="240" w:firstLineChars="1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（3）教师追问：都有哪些颜色？</w:t>
      </w:r>
    </w:p>
    <w:p w14:paraId="744BC4C9">
      <w:pPr>
        <w:spacing w:after="0" w:line="360" w:lineRule="auto"/>
        <w:ind w:left="440" w:left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师生交流：红彤彤、金灿灿、半紫半黄、半灰半百合色、葡萄灰、梨黄、茄子紫。</w:t>
      </w:r>
    </w:p>
    <w:p w14:paraId="19C942E4">
      <w:pPr>
        <w:spacing w:after="0" w:line="360" w:lineRule="auto"/>
        <w:ind w:firstLine="240" w:firstLineChars="1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 w:cstheme="minorEastAsia"/>
          <w:sz w:val="24"/>
        </w:rPr>
        <w:t>（4）教师提出问题：</w:t>
      </w:r>
      <w:r>
        <w:rPr>
          <w:rFonts w:hint="eastAsia" w:asciiTheme="majorEastAsia" w:hAnsiTheme="majorEastAsia" w:eastAsiaTheme="majorEastAsia"/>
          <w:bCs/>
          <w:sz w:val="24"/>
        </w:rPr>
        <w:t>四个“一会儿”串连起表示颜色的词语。“一会儿”说明时间怎么样？从四个“一会儿”你体会到了什么？</w:t>
      </w:r>
    </w:p>
    <w:p w14:paraId="5917DFA5">
      <w:pPr>
        <w:spacing w:after="0" w:line="360" w:lineRule="auto"/>
        <w:ind w:left="440" w:left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学生汇报交流。</w:t>
      </w:r>
    </w:p>
    <w:p w14:paraId="03EBAD5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预设：颜色不仅多，而且变化快。</w:t>
      </w:r>
    </w:p>
    <w:p w14:paraId="03658168">
      <w:pPr>
        <w:spacing w:after="0" w:line="360" w:lineRule="auto"/>
        <w:ind w:firstLine="240" w:firstLineChars="100"/>
        <w:rPr>
          <w:rFonts w:asciiTheme="majorEastAsia" w:hAnsiTheme="majorEastAsia" w:eastAsiaTheme="majorEastAsia"/>
          <w:bCs/>
          <w:color w:val="FF0000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（5）师小结：四个“一会儿”构成排比句式，说明颜色变化不仅多，还非常快。教师板书：</w:t>
      </w:r>
      <w:r>
        <w:rPr>
          <w:rFonts w:hint="eastAsia" w:asciiTheme="majorEastAsia" w:hAnsiTheme="majorEastAsia" w:eastAsiaTheme="majorEastAsia"/>
          <w:bCs/>
          <w:color w:val="FF0000"/>
          <w:sz w:val="24"/>
        </w:rPr>
        <w:t>颜色多  变化快</w:t>
      </w:r>
    </w:p>
    <w:p w14:paraId="682218FE">
      <w:pPr>
        <w:spacing w:after="0" w:line="360" w:lineRule="auto"/>
        <w:ind w:firstLine="240" w:firstLineChars="1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（6）教师课件展示火烧云颜色变化的图片。</w:t>
      </w:r>
    </w:p>
    <w:p w14:paraId="7F25BA89">
      <w:pPr>
        <w:spacing w:after="0" w:line="360" w:lineRule="auto"/>
        <w:ind w:left="220" w:leftChars="1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（7）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教师小结：梳理</w:t>
      </w:r>
      <w:r>
        <w:rPr>
          <w:rFonts w:hint="eastAsia" w:ascii="宋体" w:hAnsi="宋体"/>
          <w:sz w:val="24"/>
          <w:szCs w:val="24"/>
        </w:rPr>
        <w:t>火烧云颜色的变化。</w:t>
      </w:r>
    </w:p>
    <w:p w14:paraId="65721A0B">
      <w:pPr>
        <w:spacing w:after="0" w:line="360" w:lineRule="auto"/>
        <w:ind w:left="220" w:leftChars="100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学生活动：体会火烧云的色彩明媚又惹人喜爱。</w:t>
      </w:r>
    </w:p>
    <w:p w14:paraId="655E16FF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（8）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教师提出问题：朗读下面两句话，想一想：为什么用顿号而不用“和”呢？</w:t>
      </w:r>
    </w:p>
    <w:p w14:paraId="65A5304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葡萄灰、梨黄、茄子紫，这些颜色天空都有。</w:t>
      </w:r>
    </w:p>
    <w:p w14:paraId="0D3995AB">
      <w:pPr>
        <w:spacing w:after="0" w:line="360" w:lineRule="auto"/>
        <w:ind w:firstLine="240" w:firstLineChars="1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葡萄灰和梨黄和茄子紫，这些颜色天空都有。</w:t>
      </w:r>
    </w:p>
    <w:p w14:paraId="752F89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师生交流：使用顿号能使语速更快。正好表现火烧云的颜色变化快。</w:t>
      </w:r>
    </w:p>
    <w:p w14:paraId="3BB51F6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教师追问：天空中这么多的颜色交织在一起，那是多么的美呀！谁能用恰当的词语来概括出火烧云颜色变化多的特点呢？</w:t>
      </w:r>
    </w:p>
    <w:p w14:paraId="2E83A1C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学生汇报交流。</w:t>
      </w:r>
    </w:p>
    <w:p w14:paraId="0AE2B2A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预设：绚丽多彩、色彩斑斓、五光十色、五彩缤纷。</w:t>
      </w:r>
    </w:p>
    <w:p w14:paraId="35EB81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：借助关键词和图画，试着背一背。</w:t>
      </w:r>
    </w:p>
    <w:p w14:paraId="26DBF7F0">
      <w:pPr>
        <w:spacing w:after="0" w:line="360" w:lineRule="auto"/>
        <w:ind w:left="44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（设计意图：捕捉关键词句，引导学生找出火烧云颜色变化的特点，感悟作者对美丽的火烧云由衷的热爱，并通过重点词句引导背诵，水到渠成。）</w:t>
      </w:r>
    </w:p>
    <w:p w14:paraId="5FC37D57">
      <w:pPr>
        <w:spacing w:after="0" w:line="360" w:lineRule="auto"/>
        <w:ind w:left="44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五、总结提升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AC538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通过这节课的学习，我们知道了作者写了火烧云的颜色变化快，变化多。人们看到这样的云彩，心情自然是兴奋的。课文还写了火烧云的哪些方面呢？下节课我们继续学习。</w:t>
      </w:r>
    </w:p>
    <w:p w14:paraId="130E96CE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六、指导书写</w:t>
      </w:r>
    </w:p>
    <w:p w14:paraId="31BC07F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学生明确本课要求会写的生字，读准字音。指导</w:t>
      </w:r>
      <w:r>
        <w:rPr>
          <w:rFonts w:hint="eastAsia" w:ascii="宋体" w:hAnsi="宋体" w:cs="宋体"/>
          <w:bCs/>
          <w:sz w:val="24"/>
          <w:szCs w:val="24"/>
        </w:rPr>
        <w:t>“凶、庙、威、武”都是半包围结构的字。“胡、灿、骑、秒、腿、猛、接、镇 ”是左右结构的字，“必”是独体字。</w:t>
      </w:r>
    </w:p>
    <w:p w14:paraId="158B8D1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2.在学生交流的基础上，教师范写强调“必、威、武”等容易写错的字。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课件22-24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B081D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引导学生先观察字形特点，将本课生字按结构进行分类识记、辨析，重点笔画、特殊笔顺重点指导，让学生在实践中把字写美观，从而提高其书写能力。</w:t>
      </w:r>
      <w:r>
        <w:rPr>
          <w:rFonts w:hint="eastAsia" w:ascii="宋体" w:hAnsi="宋体"/>
          <w:sz w:val="24"/>
        </w:rPr>
        <w:t>）</w:t>
      </w:r>
    </w:p>
    <w:p w14:paraId="7F7146A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/>
          <w:b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出示课件25、26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B06E0D">
      <w:pPr>
        <w:spacing w:after="0" w:line="360" w:lineRule="auto"/>
        <w:jc w:val="center"/>
        <w:rPr>
          <w:rFonts w:ascii="宋体" w:hAnsi="宋体"/>
          <w:b/>
          <w:bCs/>
          <w:color w:val="000000"/>
          <w:sz w:val="24"/>
          <w:szCs w:val="24"/>
        </w:rPr>
      </w:pPr>
    </w:p>
    <w:p w14:paraId="067ACC75">
      <w:pPr>
        <w:spacing w:after="0" w:line="360" w:lineRule="auto"/>
        <w:jc w:val="center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第二课时</w:t>
      </w:r>
    </w:p>
    <w:p w14:paraId="30024EEA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【教学目标】</w:t>
      </w:r>
    </w:p>
    <w:p w14:paraId="639A3981">
      <w:pPr>
        <w:spacing w:after="0" w:line="360" w:lineRule="auto"/>
        <w:ind w:firstLine="720" w:firstLineChars="300"/>
        <w:jc w:val="both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1.能借助相关语句说出火烧云的特点，体会人们看到火烧云时的喜悦之情。</w:t>
      </w:r>
    </w:p>
    <w:p w14:paraId="2E9CE32E">
      <w:pPr>
        <w:spacing w:after="0" w:line="360" w:lineRule="auto"/>
        <w:ind w:firstLine="720" w:firstLineChars="300"/>
        <w:jc w:val="both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2.能有感情地朗读课文，背诵三至六自然段，感受火烧云的美丽。</w:t>
      </w:r>
    </w:p>
    <w:p w14:paraId="53C422F8">
      <w:pPr>
        <w:spacing w:after="0" w:line="360" w:lineRule="auto"/>
        <w:ind w:firstLine="720" w:firstLineChars="300"/>
        <w:jc w:val="both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3.激发学生热爱大自然、观察大自然的兴趣，培养想象能力。</w:t>
      </w:r>
    </w:p>
    <w:p w14:paraId="267E53F8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7681CB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一、巩固复习，回顾内容</w:t>
      </w:r>
    </w:p>
    <w:p w14:paraId="5021BD1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教师导入：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上节课我们了解了火烧云火烧云颜色变化多、变化快的特点，这节课让我们继续和作者一起欣赏火烧云的美，体会人们看火烧云的心情。</w:t>
      </w:r>
    </w:p>
    <w:p w14:paraId="395F1E4D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0000"/>
          <w:sz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</w:rPr>
        <w:t>复习旧知，引入课题，温故而知新。</w:t>
      </w:r>
      <w:r>
        <w:rPr>
          <w:rFonts w:hint="eastAsia" w:ascii="宋体" w:hAnsi="宋体" w:cs="宋体"/>
          <w:color w:val="000000"/>
          <w:sz w:val="24"/>
        </w:rPr>
        <w:t>）</w:t>
      </w:r>
    </w:p>
    <w:p w14:paraId="111A43BF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二、体会火烧云的形状变化</w:t>
      </w:r>
    </w:p>
    <w:p w14:paraId="37A5ACB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：朗读第4-6自然段，找一找这部分写了火烧云的什么特点？你是从哪些语句了解到的？</w:t>
      </w:r>
    </w:p>
    <w:p w14:paraId="69DF900A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2.学生汇报交流。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A5CC3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3.探究形状变化的特点。</w:t>
      </w:r>
    </w:p>
    <w:p w14:paraId="33991C9F">
      <w:pPr>
        <w:spacing w:after="0" w:line="360" w:lineRule="auto"/>
        <w:ind w:firstLine="240" w:firstLineChars="1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（1）教师提出问题：火烧云的形状像什么？</w:t>
      </w:r>
    </w:p>
    <w:p w14:paraId="13EBDF26">
      <w:pPr>
        <w:spacing w:after="0" w:line="360" w:lineRule="auto"/>
        <w:ind w:firstLine="240" w:firstLineChars="1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（2）学生交流汇报。</w:t>
      </w:r>
    </w:p>
    <w:p w14:paraId="5ADC710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预设：一匹马、一条大狗、一头大狮子。</w:t>
      </w:r>
    </w:p>
    <w:p w14:paraId="55E9B4B2">
      <w:pPr>
        <w:numPr>
          <w:ilvl w:val="0"/>
          <w:numId w:val="2"/>
        </w:numPr>
        <w:spacing w:after="0" w:line="360" w:lineRule="auto"/>
        <w:ind w:firstLine="24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教师追问：你从中体会到什么？</w:t>
      </w:r>
    </w:p>
    <w:p w14:paraId="01C5FA9E">
      <w:pPr>
        <w:spacing w:after="0" w:line="360" w:lineRule="auto"/>
        <w:ind w:left="220" w:leftChars="100" w:firstLine="240" w:firstLineChars="1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师生交流：火烧云由各种各样的形状，形状多。教师板书：</w:t>
      </w:r>
      <w:r>
        <w:rPr>
          <w:rFonts w:hint="eastAsia" w:ascii="宋体" w:hAnsi="宋体" w:cs="宋体"/>
          <w:color w:val="FF0000"/>
          <w:sz w:val="24"/>
          <w:szCs w:val="24"/>
        </w:rPr>
        <w:t>形状多</w:t>
      </w:r>
    </w:p>
    <w:p w14:paraId="232C2CBB">
      <w:pPr>
        <w:numPr>
          <w:ilvl w:val="0"/>
          <w:numId w:val="2"/>
        </w:numPr>
        <w:spacing w:after="0" w:line="360" w:lineRule="auto"/>
        <w:ind w:firstLine="24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教师提出问题：形状变化除了多以外，还有什么特点？</w:t>
      </w:r>
    </w:p>
    <w:p w14:paraId="70BCD7A7">
      <w:pPr>
        <w:spacing w:after="0" w:line="360" w:lineRule="auto"/>
        <w:ind w:firstLine="48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学生汇报交流。</w:t>
      </w:r>
    </w:p>
    <w:p w14:paraId="17AA0AB8">
      <w:pPr>
        <w:spacing w:after="0" w:line="360" w:lineRule="auto"/>
        <w:ind w:firstLine="48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预设1：特别快。教师板书：</w:t>
      </w:r>
      <w:r>
        <w:rPr>
          <w:rFonts w:hint="eastAsia" w:ascii="宋体" w:hAnsi="宋体" w:cs="宋体"/>
          <w:color w:val="FF0000"/>
          <w:sz w:val="24"/>
          <w:szCs w:val="24"/>
        </w:rPr>
        <w:t>变化快</w:t>
      </w:r>
    </w:p>
    <w:p w14:paraId="716A01CB">
      <w:pPr>
        <w:numPr>
          <w:ilvl w:val="0"/>
          <w:numId w:val="2"/>
        </w:numPr>
        <w:spacing w:after="0" w:line="360" w:lineRule="auto"/>
        <w:ind w:firstLine="24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教师追问：从哪些词语体会到的？</w:t>
      </w:r>
    </w:p>
    <w:p w14:paraId="0AD3B77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学生汇报交流。</w:t>
      </w:r>
    </w:p>
    <w:p w14:paraId="7733223B">
      <w:pPr>
        <w:spacing w:after="0" w:line="360" w:lineRule="auto"/>
        <w:ind w:left="220" w:leftChars="100" w:firstLine="240" w:firstLineChars="1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预设1：从“一会儿”“过了两三秒钟”体会到的。</w:t>
      </w:r>
    </w:p>
    <w:p w14:paraId="7FB519E1">
      <w:pPr>
        <w:spacing w:after="0" w:line="360" w:lineRule="auto"/>
        <w:ind w:left="220" w:leftChars="100" w:firstLine="240" w:firstLineChars="1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预设2：还有“忽然”“接着”“一转眼”</w:t>
      </w:r>
    </w:p>
    <w:p w14:paraId="61AED50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/>
          <w:color w:val="000000"/>
          <w:sz w:val="24"/>
          <w:szCs w:val="24"/>
        </w:rPr>
        <w:t>第4-6自然段都是按照什么顺序来写的？</w:t>
      </w:r>
    </w:p>
    <w:p w14:paraId="0B2F7D5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师生交流：按照“动物”的“出现→形状变化→消失”的顺序来写的。</w:t>
      </w:r>
    </w:p>
    <w:p w14:paraId="37E7EF29">
      <w:pPr>
        <w:spacing w:after="0" w:line="360" w:lineRule="auto"/>
        <w:ind w:left="439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师生交流：火烧云出现时“马头向南，马尾向西，跪着”的静态形态美；“马腿伸开了，马脖子也长了”的动态变化美。这里运用了动静结合的写法。</w:t>
      </w:r>
    </w:p>
    <w:p w14:paraId="57CEC418">
      <w:pPr>
        <w:spacing w:after="0" w:line="360" w:lineRule="auto"/>
        <w:ind w:left="220" w:leftChars="100" w:firstLine="240" w:firstLineChars="1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6.教师指导朗读。</w:t>
      </w:r>
    </w:p>
    <w:p w14:paraId="3245C28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7.教师提出问题：作者是按什么顺序叙述火烧云形状变化的？</w:t>
      </w:r>
    </w:p>
    <w:p w14:paraId="3943BD6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：按“出现、变化、消失”这个顺序来写的。“一会儿，天空出现一匹马”马出现时非常高兴；“跪着——站——大起来”写了马的变化，这时候心情是激动的；“看的人正在寻找马尾巴，那匹马变模糊了。”马逐渐消失，又有些遗憾。</w:t>
      </w:r>
    </w:p>
    <w:p w14:paraId="76C52F5E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交流句子:</w:t>
      </w:r>
      <w:r>
        <w:rPr>
          <w:rFonts w:hint="eastAsia" w:ascii="楷体" w:hAnsi="楷体" w:eastAsia="楷体" w:cs="楷体"/>
          <w:sz w:val="24"/>
          <w:szCs w:val="24"/>
        </w:rPr>
        <w:t>忽然又来了一条大狗。那条狗十分凶猛，在向前跑，后边似乎还跟着好几条小狗。跑着跑着，小狗不知哪里去了，大狗也不见了。</w:t>
      </w:r>
    </w:p>
    <w:p w14:paraId="05B7100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师生交流：“忽然”一词承上启下，突出火烧云的瞬息万变。丰富的想象，逼真的描述，让我们仿佛身临其境，心情愉悦。</w:t>
      </w:r>
    </w:p>
    <w:p w14:paraId="5AEE9F27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接着又来了一头大狮子，跟庙门前的石头狮子一模一样，也那么大，也那样蹲着，很威武很镇静地蹲着。可是一转眼就变了，再也找不着了。</w:t>
      </w:r>
    </w:p>
    <w:p w14:paraId="0F5C875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师生交流：第一句话是静态描写，但“可是”一词打破了这一静态，这是以静衬动的描写方法。此段与前面两段的描写方式不同，但异曲同工，都突出了火烧云变化快的特点。</w:t>
      </w:r>
    </w:p>
    <w:p w14:paraId="6BC1DFB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10.教师出示结构图：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梳理火烧云形状的变化，体会形状变化多。</w:t>
      </w:r>
    </w:p>
    <w:p w14:paraId="07B03CA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根据表格背诵4-6自然段。</w:t>
      </w:r>
    </w:p>
    <w:p w14:paraId="0F13D678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12.教师总结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17807B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本文不仅写了火烧云的颜色多、变化快，还写了火烧云的形状多、变化快，真是千姿百态，瞬息万变。教师板书：</w:t>
      </w:r>
      <w:r>
        <w:rPr>
          <w:rFonts w:hint="eastAsia" w:ascii="宋体" w:hAnsi="宋体" w:cs="宋体"/>
          <w:color w:val="FF0000"/>
          <w:sz w:val="24"/>
          <w:szCs w:val="24"/>
        </w:rPr>
        <w:t>千姿百态  瞬息万变</w:t>
      </w:r>
    </w:p>
    <w:p w14:paraId="2BA89BB8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（设计意图：通过看、读、想、说，抓住火烧云形状的变化，感悟作者对美丽的火烧云由衷的热爱。）</w:t>
      </w:r>
    </w:p>
    <w:p w14:paraId="7E6A9BAF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三、学习火烧云下去部分</w:t>
      </w:r>
    </w:p>
    <w:p w14:paraId="5AE3917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1.教师提出问题：</w:t>
      </w:r>
      <w:r>
        <w:rPr>
          <w:rFonts w:ascii="宋体" w:hAnsi="宋体" w:cs="宋体"/>
          <w:bCs/>
          <w:sz w:val="24"/>
          <w:szCs w:val="24"/>
        </w:rPr>
        <w:t>朗读第7自然段，找出作者看火烧云的感受，说说你是怎样理解这种感受的。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507D0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2.学生交流汇报。</w:t>
      </w:r>
    </w:p>
    <w:p w14:paraId="15D9B74F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一时恍恍惚惚的，天空里又像这个又像那个，其实什么也不像，什么也看不清了。</w:t>
      </w:r>
    </w:p>
    <w:p w14:paraId="5C5A20E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（1）教师提出问题：你是怎样理解“恍恍惚惚”的？</w:t>
      </w:r>
    </w:p>
    <w:p w14:paraId="08ACF12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师生交流：模糊不清，看得不真切。</w:t>
      </w:r>
    </w:p>
    <w:p w14:paraId="6DACE1C0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4.交流句子：</w:t>
      </w:r>
      <w:r>
        <w:rPr>
          <w:rFonts w:hint="eastAsia" w:ascii="楷体" w:hAnsi="楷体" w:eastAsia="楷体" w:cs="楷体"/>
          <w:sz w:val="24"/>
          <w:szCs w:val="24"/>
        </w:rPr>
        <w:t>可是天空偏偏不等待那些爱好它的孩子。</w:t>
      </w:r>
    </w:p>
    <w:p w14:paraId="1C5D688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（1）教师提出问题：“可是”一词说明了什么？</w:t>
      </w:r>
    </w:p>
    <w:p w14:paraId="467EEA1D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师生交流：依依不舍。</w:t>
      </w:r>
    </w:p>
    <w:p w14:paraId="0DE83EC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教师提出问题：孩子们低头揉眼睛，抬头再看的时候，火烧云却下去了，这时他们的心情怎样？会想些什么呢？</w:t>
      </w:r>
    </w:p>
    <w:p w14:paraId="21BDA69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03AC0B0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预设1：火烧云太美了，要是时间长一点该多好啊！</w:t>
      </w:r>
    </w:p>
    <w:p w14:paraId="7A30CDA8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预设2：“一会儿工夫，火烧云下去了”真遗憾啊，真令人不舍。教师板书:</w:t>
      </w:r>
      <w:r>
        <w:rPr>
          <w:rFonts w:hint="eastAsia" w:ascii="宋体" w:hAnsi="宋体" w:cs="宋体"/>
          <w:color w:val="FF0000"/>
          <w:sz w:val="24"/>
          <w:szCs w:val="24"/>
        </w:rPr>
        <w:t>一会儿工夫</w:t>
      </w:r>
    </w:p>
    <w:p w14:paraId="3D4EA15D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（设计意图：让学生从字里行间，找出火烧云的强烈，变化之快，存在时间之短。）</w:t>
      </w:r>
    </w:p>
    <w:p w14:paraId="0C914607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四、</w:t>
      </w:r>
      <w:r>
        <w:rPr>
          <w:rFonts w:hint="eastAsia" w:ascii="宋体" w:hAnsi="宋体"/>
          <w:b/>
          <w:sz w:val="24"/>
          <w:szCs w:val="24"/>
        </w:rPr>
        <w:t>总结提升，拓展延伸</w:t>
      </w:r>
    </w:p>
    <w:p w14:paraId="3C383AD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35D15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AE1B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本文以形象生动的语言描写了火烧云的颜色多、 形状多和变化快，表达了作者对自然景观的喜爱和赞美，激发我们观察自然、热爱自然的情趣。</w:t>
      </w:r>
    </w:p>
    <w:p w14:paraId="45529C5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45BFE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教师安排学生欣赏视频</w:t>
      </w:r>
    </w:p>
    <w:p w14:paraId="47DEECA2">
      <w:pPr>
        <w:spacing w:after="0" w:line="360" w:lineRule="auto"/>
        <w:ind w:firstLine="482" w:firstLineChars="200"/>
        <w:rPr>
          <w:rFonts w:ascii="宋体" w:hAnsi="宋体"/>
          <w:b/>
          <w:strike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4E28F1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出示课件44-46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B800A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FE6D0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教师布置作业：</w:t>
      </w:r>
      <w:r>
        <w:rPr>
          <w:rFonts w:hint="eastAsia" w:ascii="宋体" w:hAnsi="宋体"/>
          <w:sz w:val="24"/>
          <w:szCs w:val="24"/>
        </w:rPr>
        <w:t>抄写本课生字、词语并背诵课文第3至第6自然段。</w:t>
      </w:r>
    </w:p>
    <w:p w14:paraId="7FA85A69">
      <w:pPr>
        <w:spacing w:after="0" w:line="360" w:lineRule="auto"/>
        <w:ind w:firstLine="482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板书设计】</w:t>
      </w:r>
    </w:p>
    <w:p w14:paraId="78A15DEF">
      <w:pPr>
        <w:spacing w:after="0" w:line="360" w:lineRule="auto"/>
        <w:ind w:firstLine="480" w:firstLineChars="200"/>
        <w:jc w:val="center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868930" cy="1336040"/>
            <wp:effectExtent l="0" t="0" r="7620" b="16510"/>
            <wp:docPr id="2" name="图片 2" descr="67c315580b1da42ccec2e059e60f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7c315580b1da42ccec2e059e60fc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8930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D9A5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6364FC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《火烧云》是近代女作家萧红写的一篇写景物的文章，描绘了晚饭后火烧云从上来到下去的过程中颜色和形状的变化。作者准确用词、生动逼真的把景物美和语言美有机地融为一体，抓住火烧云颜色、形状极多和颜色、形状变化极快这两个特点来观察和描述火烧云，体现了作者热爱大自然、热爱生活的思想感情，同时也启发学生在观察事物的过程中要大胆发挥丰富的想象力。</w:t>
      </w:r>
    </w:p>
    <w:p w14:paraId="1C9F2EC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课中我抓住“多、变”的特点，引导学生合作探究，读中感悟。让学生边读边想，捕捉关键词句，找出火烧云的颜色和形状变化的特点。例如，在学习“火烧云颜色变化”这一块时，引导学生从“红彤彤、金灿灿……”等表示颜色的词，以及“还有些说也说不出来，见也没见过的颜色”一句中体会出火烧云颜色变化“多”这一特点；从句子中的四个“一会儿”，体会出火烧云颜色变化“快”这一特点。</w:t>
      </w:r>
    </w:p>
    <w:p w14:paraId="21D3609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另外，在教学中，我还重视学生好词佳句的积累。如积累有关颜色的词语及形容颜色多、形状多的词语，在丰富多彩的语言活动中，激发学生学习语言、积累语言的兴趣。而本课的另一个积累任务就是背诵三至六自然段，我将词语的积累自然融入段落中，在重点品读后，提供词语作为辅助记诵的支架。让学生既陶醉于火烧云的千变万化，同时又深切体会到祖国语言文字的无穷魅力。</w:t>
      </w:r>
    </w:p>
    <w:p w14:paraId="452D4CD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最后作业拓展部分，安排学生尝试观察身边美景，通过描写及丰富的想象，来感悟对美丽的大自然由衷的热爱，从而受到热爱生活的情感熏陶。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3F67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9C62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1B488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991D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2338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5CE5A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DF8492"/>
    <w:multiLevelType w:val="singleLevel"/>
    <w:tmpl w:val="C3DF849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4B0DA3"/>
    <w:multiLevelType w:val="singleLevel"/>
    <w:tmpl w:val="654B0DA3"/>
    <w:lvl w:ilvl="0" w:tentative="0">
      <w:start w:val="2"/>
      <w:numFmt w:val="decimal"/>
      <w:suff w:val="nothing"/>
      <w:lvlText w:val="（%1）"/>
      <w:lvlJc w:val="left"/>
      <w:pPr>
        <w:ind w:left="-2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05402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5315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0AAC"/>
    <w:rsid w:val="00614AB4"/>
    <w:rsid w:val="00615416"/>
    <w:rsid w:val="00627A6A"/>
    <w:rsid w:val="00630754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D4481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B5A10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500C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1653B1"/>
    <w:rsid w:val="022A49B8"/>
    <w:rsid w:val="02502671"/>
    <w:rsid w:val="03101E00"/>
    <w:rsid w:val="035A0157"/>
    <w:rsid w:val="03CC21CB"/>
    <w:rsid w:val="03D270B5"/>
    <w:rsid w:val="04043713"/>
    <w:rsid w:val="042E69E2"/>
    <w:rsid w:val="04846602"/>
    <w:rsid w:val="05171224"/>
    <w:rsid w:val="052B2F21"/>
    <w:rsid w:val="05B13426"/>
    <w:rsid w:val="05DB4947"/>
    <w:rsid w:val="05EA4284"/>
    <w:rsid w:val="067C2595"/>
    <w:rsid w:val="06D73361"/>
    <w:rsid w:val="06E45A7E"/>
    <w:rsid w:val="082779D0"/>
    <w:rsid w:val="08A059D4"/>
    <w:rsid w:val="098A46BA"/>
    <w:rsid w:val="09CF6571"/>
    <w:rsid w:val="0A0F2E11"/>
    <w:rsid w:val="0A375961"/>
    <w:rsid w:val="0A805ABD"/>
    <w:rsid w:val="0B2E72C7"/>
    <w:rsid w:val="0B5C26A9"/>
    <w:rsid w:val="0BF24799"/>
    <w:rsid w:val="0C2A5CE1"/>
    <w:rsid w:val="0C662A91"/>
    <w:rsid w:val="0C8D0A71"/>
    <w:rsid w:val="0CEE4F60"/>
    <w:rsid w:val="0D837D9E"/>
    <w:rsid w:val="0D86163D"/>
    <w:rsid w:val="0DBC6E0C"/>
    <w:rsid w:val="0DE3083D"/>
    <w:rsid w:val="0E010CC3"/>
    <w:rsid w:val="0E060087"/>
    <w:rsid w:val="0E5E7EC3"/>
    <w:rsid w:val="0E603C3C"/>
    <w:rsid w:val="0E651252"/>
    <w:rsid w:val="0F3744FB"/>
    <w:rsid w:val="0F753717"/>
    <w:rsid w:val="0F841BAC"/>
    <w:rsid w:val="0F84395A"/>
    <w:rsid w:val="1045758D"/>
    <w:rsid w:val="10A87B1C"/>
    <w:rsid w:val="10D10E21"/>
    <w:rsid w:val="11AB78C4"/>
    <w:rsid w:val="1202325C"/>
    <w:rsid w:val="12375D82"/>
    <w:rsid w:val="127952CC"/>
    <w:rsid w:val="12C16C73"/>
    <w:rsid w:val="12CD73C6"/>
    <w:rsid w:val="12F232D0"/>
    <w:rsid w:val="131E5E73"/>
    <w:rsid w:val="13390EFF"/>
    <w:rsid w:val="14076907"/>
    <w:rsid w:val="144B0EEA"/>
    <w:rsid w:val="14773A8D"/>
    <w:rsid w:val="15205ED3"/>
    <w:rsid w:val="152A3840"/>
    <w:rsid w:val="165878EE"/>
    <w:rsid w:val="166B13D0"/>
    <w:rsid w:val="17577BA6"/>
    <w:rsid w:val="18B2778A"/>
    <w:rsid w:val="18E13BCB"/>
    <w:rsid w:val="190873AA"/>
    <w:rsid w:val="199724DC"/>
    <w:rsid w:val="19CF6119"/>
    <w:rsid w:val="1A1B135F"/>
    <w:rsid w:val="1A5F2FF9"/>
    <w:rsid w:val="1ABC48F0"/>
    <w:rsid w:val="1AC11F06"/>
    <w:rsid w:val="1B644633"/>
    <w:rsid w:val="1B9E2247"/>
    <w:rsid w:val="1C9378D2"/>
    <w:rsid w:val="1CAC2742"/>
    <w:rsid w:val="1CB41EDA"/>
    <w:rsid w:val="1D0205B4"/>
    <w:rsid w:val="1DA5166B"/>
    <w:rsid w:val="1DAF6046"/>
    <w:rsid w:val="1DC35F95"/>
    <w:rsid w:val="1EEA12FF"/>
    <w:rsid w:val="1F725B05"/>
    <w:rsid w:val="1F983637"/>
    <w:rsid w:val="20E64474"/>
    <w:rsid w:val="218477E9"/>
    <w:rsid w:val="21893052"/>
    <w:rsid w:val="21920158"/>
    <w:rsid w:val="21F66939"/>
    <w:rsid w:val="22123047"/>
    <w:rsid w:val="22196184"/>
    <w:rsid w:val="22573150"/>
    <w:rsid w:val="22714212"/>
    <w:rsid w:val="23250B58"/>
    <w:rsid w:val="23F52C20"/>
    <w:rsid w:val="24512343"/>
    <w:rsid w:val="24A0493A"/>
    <w:rsid w:val="24AF7273"/>
    <w:rsid w:val="250255F5"/>
    <w:rsid w:val="253357AE"/>
    <w:rsid w:val="25902C01"/>
    <w:rsid w:val="25EB7E37"/>
    <w:rsid w:val="26103D41"/>
    <w:rsid w:val="26681488"/>
    <w:rsid w:val="26804A23"/>
    <w:rsid w:val="26CC5EBA"/>
    <w:rsid w:val="26FD2518"/>
    <w:rsid w:val="277D0F63"/>
    <w:rsid w:val="27CB43C4"/>
    <w:rsid w:val="27EE1E60"/>
    <w:rsid w:val="288D150B"/>
    <w:rsid w:val="28E05C4D"/>
    <w:rsid w:val="29051210"/>
    <w:rsid w:val="292A6EC8"/>
    <w:rsid w:val="2987256D"/>
    <w:rsid w:val="29A0718A"/>
    <w:rsid w:val="2A0616E3"/>
    <w:rsid w:val="2A0B0AA8"/>
    <w:rsid w:val="2A0C379B"/>
    <w:rsid w:val="2A2102CB"/>
    <w:rsid w:val="2AA64C74"/>
    <w:rsid w:val="2ABB20D8"/>
    <w:rsid w:val="2B9176D3"/>
    <w:rsid w:val="2BFF288E"/>
    <w:rsid w:val="2CC3749C"/>
    <w:rsid w:val="2CEB2E12"/>
    <w:rsid w:val="2D1C4D7A"/>
    <w:rsid w:val="2D522E91"/>
    <w:rsid w:val="2D71156A"/>
    <w:rsid w:val="2DB94CBF"/>
    <w:rsid w:val="2E24038A"/>
    <w:rsid w:val="2E725599"/>
    <w:rsid w:val="2EA96AE1"/>
    <w:rsid w:val="2EB931C8"/>
    <w:rsid w:val="2EED4C20"/>
    <w:rsid w:val="2F0401BB"/>
    <w:rsid w:val="2F1F6DA3"/>
    <w:rsid w:val="2F350375"/>
    <w:rsid w:val="2FC8743B"/>
    <w:rsid w:val="2FE029D7"/>
    <w:rsid w:val="3005243D"/>
    <w:rsid w:val="30872E52"/>
    <w:rsid w:val="30B11C7D"/>
    <w:rsid w:val="31032D9B"/>
    <w:rsid w:val="311C359A"/>
    <w:rsid w:val="313C3C3D"/>
    <w:rsid w:val="317F1D7B"/>
    <w:rsid w:val="31EB2AB5"/>
    <w:rsid w:val="331A7FAD"/>
    <w:rsid w:val="333472C1"/>
    <w:rsid w:val="341F21EC"/>
    <w:rsid w:val="34F860CC"/>
    <w:rsid w:val="356C2617"/>
    <w:rsid w:val="35F745D6"/>
    <w:rsid w:val="35FB2318"/>
    <w:rsid w:val="36AF6C5F"/>
    <w:rsid w:val="36D641EB"/>
    <w:rsid w:val="37212BDB"/>
    <w:rsid w:val="373B04F2"/>
    <w:rsid w:val="378E4AC6"/>
    <w:rsid w:val="380A6843"/>
    <w:rsid w:val="39495149"/>
    <w:rsid w:val="395A1104"/>
    <w:rsid w:val="399A3BF6"/>
    <w:rsid w:val="39DC7D6B"/>
    <w:rsid w:val="39DD3AE3"/>
    <w:rsid w:val="39ED01CA"/>
    <w:rsid w:val="39FA4695"/>
    <w:rsid w:val="39FC665F"/>
    <w:rsid w:val="3A10210A"/>
    <w:rsid w:val="3A802DEC"/>
    <w:rsid w:val="3B0C63E1"/>
    <w:rsid w:val="3B8E1539"/>
    <w:rsid w:val="3BB32D4D"/>
    <w:rsid w:val="3BCB453B"/>
    <w:rsid w:val="3D483969"/>
    <w:rsid w:val="3D6E031C"/>
    <w:rsid w:val="3DC56D68"/>
    <w:rsid w:val="3E232B5E"/>
    <w:rsid w:val="3E626774"/>
    <w:rsid w:val="3EA90437"/>
    <w:rsid w:val="3EAA6689"/>
    <w:rsid w:val="3ED74FA5"/>
    <w:rsid w:val="3F446ADE"/>
    <w:rsid w:val="3FEC0F24"/>
    <w:rsid w:val="40271F5C"/>
    <w:rsid w:val="406867FC"/>
    <w:rsid w:val="407A652F"/>
    <w:rsid w:val="40D23C76"/>
    <w:rsid w:val="42002594"/>
    <w:rsid w:val="420C31B7"/>
    <w:rsid w:val="420C765B"/>
    <w:rsid w:val="434F15AD"/>
    <w:rsid w:val="43525542"/>
    <w:rsid w:val="438F22F2"/>
    <w:rsid w:val="43A538C3"/>
    <w:rsid w:val="43C006FD"/>
    <w:rsid w:val="43C7383A"/>
    <w:rsid w:val="441A605F"/>
    <w:rsid w:val="44B244EA"/>
    <w:rsid w:val="44BD69EB"/>
    <w:rsid w:val="44C61D43"/>
    <w:rsid w:val="4565330A"/>
    <w:rsid w:val="45857508"/>
    <w:rsid w:val="45994057"/>
    <w:rsid w:val="45A51959"/>
    <w:rsid w:val="45C81AEB"/>
    <w:rsid w:val="461E170B"/>
    <w:rsid w:val="471825FE"/>
    <w:rsid w:val="472244DB"/>
    <w:rsid w:val="475A6773"/>
    <w:rsid w:val="476E307B"/>
    <w:rsid w:val="47B265AF"/>
    <w:rsid w:val="47BB1907"/>
    <w:rsid w:val="47C22C96"/>
    <w:rsid w:val="485B6C46"/>
    <w:rsid w:val="491339E7"/>
    <w:rsid w:val="49301E81"/>
    <w:rsid w:val="495518E8"/>
    <w:rsid w:val="4968786D"/>
    <w:rsid w:val="4A121587"/>
    <w:rsid w:val="4A275032"/>
    <w:rsid w:val="4A6E0EB3"/>
    <w:rsid w:val="4B3519D1"/>
    <w:rsid w:val="4B49547C"/>
    <w:rsid w:val="4B72052F"/>
    <w:rsid w:val="4B906184"/>
    <w:rsid w:val="4B9F6E4A"/>
    <w:rsid w:val="4BB5041C"/>
    <w:rsid w:val="4C8A18A8"/>
    <w:rsid w:val="4D221AE1"/>
    <w:rsid w:val="4D2F41FE"/>
    <w:rsid w:val="4DA42E3E"/>
    <w:rsid w:val="4E233D62"/>
    <w:rsid w:val="4E28581D"/>
    <w:rsid w:val="4EF92D15"/>
    <w:rsid w:val="4F147B4F"/>
    <w:rsid w:val="4F594475"/>
    <w:rsid w:val="4F781E8C"/>
    <w:rsid w:val="4FAD6AF3"/>
    <w:rsid w:val="500A342C"/>
    <w:rsid w:val="503264DF"/>
    <w:rsid w:val="503E6BF7"/>
    <w:rsid w:val="507E5BB0"/>
    <w:rsid w:val="50A32F39"/>
    <w:rsid w:val="50AF627C"/>
    <w:rsid w:val="50C57353"/>
    <w:rsid w:val="50EC48E0"/>
    <w:rsid w:val="51204589"/>
    <w:rsid w:val="512D221B"/>
    <w:rsid w:val="51954F77"/>
    <w:rsid w:val="51B573C7"/>
    <w:rsid w:val="51C615D4"/>
    <w:rsid w:val="51DC4954"/>
    <w:rsid w:val="51EC090F"/>
    <w:rsid w:val="51FD2B1C"/>
    <w:rsid w:val="524A3FB4"/>
    <w:rsid w:val="52A511EA"/>
    <w:rsid w:val="52AD4542"/>
    <w:rsid w:val="53514ECE"/>
    <w:rsid w:val="53FC0044"/>
    <w:rsid w:val="54212AF2"/>
    <w:rsid w:val="54370568"/>
    <w:rsid w:val="54501629"/>
    <w:rsid w:val="54813591"/>
    <w:rsid w:val="548D0188"/>
    <w:rsid w:val="54AA4E94"/>
    <w:rsid w:val="55200FFC"/>
    <w:rsid w:val="55236D3E"/>
    <w:rsid w:val="55EC35D4"/>
    <w:rsid w:val="55FD133D"/>
    <w:rsid w:val="562B40FC"/>
    <w:rsid w:val="56A142F5"/>
    <w:rsid w:val="56B349FA"/>
    <w:rsid w:val="56E322E1"/>
    <w:rsid w:val="5798756F"/>
    <w:rsid w:val="58692CBA"/>
    <w:rsid w:val="58A27F7A"/>
    <w:rsid w:val="59123351"/>
    <w:rsid w:val="59413C36"/>
    <w:rsid w:val="596F60AE"/>
    <w:rsid w:val="59B47F65"/>
    <w:rsid w:val="59C24070"/>
    <w:rsid w:val="59DF76D7"/>
    <w:rsid w:val="59E06FAB"/>
    <w:rsid w:val="5A0C1B4F"/>
    <w:rsid w:val="5A4C5E7B"/>
    <w:rsid w:val="5A737E20"/>
    <w:rsid w:val="5AA601F5"/>
    <w:rsid w:val="5AD1516C"/>
    <w:rsid w:val="5ADC7773"/>
    <w:rsid w:val="5ADE798F"/>
    <w:rsid w:val="5B8F6EDB"/>
    <w:rsid w:val="5C1D6295"/>
    <w:rsid w:val="5C470DFC"/>
    <w:rsid w:val="5CAA564F"/>
    <w:rsid w:val="5CD32DF8"/>
    <w:rsid w:val="5CE70651"/>
    <w:rsid w:val="5D1F743E"/>
    <w:rsid w:val="5DD76917"/>
    <w:rsid w:val="5DED613B"/>
    <w:rsid w:val="5E0F60B1"/>
    <w:rsid w:val="5F1020E1"/>
    <w:rsid w:val="5F426012"/>
    <w:rsid w:val="5F4955F3"/>
    <w:rsid w:val="5FE33352"/>
    <w:rsid w:val="5FE5356E"/>
    <w:rsid w:val="600F2399"/>
    <w:rsid w:val="605029D2"/>
    <w:rsid w:val="60A26D69"/>
    <w:rsid w:val="60A54AAB"/>
    <w:rsid w:val="60CF7012"/>
    <w:rsid w:val="60F4333C"/>
    <w:rsid w:val="613D1187"/>
    <w:rsid w:val="617F354E"/>
    <w:rsid w:val="61BE6D01"/>
    <w:rsid w:val="62BD432E"/>
    <w:rsid w:val="62CA73A9"/>
    <w:rsid w:val="62E606BF"/>
    <w:rsid w:val="6372336A"/>
    <w:rsid w:val="637E4A58"/>
    <w:rsid w:val="638B7F88"/>
    <w:rsid w:val="63A64DC2"/>
    <w:rsid w:val="64AC28AC"/>
    <w:rsid w:val="64E3632E"/>
    <w:rsid w:val="654523B9"/>
    <w:rsid w:val="65D976D1"/>
    <w:rsid w:val="65F75DA9"/>
    <w:rsid w:val="660109D5"/>
    <w:rsid w:val="666845B1"/>
    <w:rsid w:val="668B64F1"/>
    <w:rsid w:val="66EF4CD2"/>
    <w:rsid w:val="671B5AC7"/>
    <w:rsid w:val="6837248C"/>
    <w:rsid w:val="68570D81"/>
    <w:rsid w:val="68817BAC"/>
    <w:rsid w:val="689F0032"/>
    <w:rsid w:val="68BA4E6C"/>
    <w:rsid w:val="69054339"/>
    <w:rsid w:val="693C38C9"/>
    <w:rsid w:val="6962178B"/>
    <w:rsid w:val="69766FE4"/>
    <w:rsid w:val="699B4C9D"/>
    <w:rsid w:val="69B8584F"/>
    <w:rsid w:val="69F36887"/>
    <w:rsid w:val="6A5C442C"/>
    <w:rsid w:val="6AC16985"/>
    <w:rsid w:val="6AC56475"/>
    <w:rsid w:val="6ACF31F7"/>
    <w:rsid w:val="6B6537B4"/>
    <w:rsid w:val="6B657311"/>
    <w:rsid w:val="6BC97A93"/>
    <w:rsid w:val="6C2E1DF8"/>
    <w:rsid w:val="6C783074"/>
    <w:rsid w:val="6C823EF2"/>
    <w:rsid w:val="6CBA18DE"/>
    <w:rsid w:val="6CD01102"/>
    <w:rsid w:val="6D6830E8"/>
    <w:rsid w:val="6DE309C1"/>
    <w:rsid w:val="6E3B07FD"/>
    <w:rsid w:val="6E3D27C7"/>
    <w:rsid w:val="6E6733A0"/>
    <w:rsid w:val="6E7361E8"/>
    <w:rsid w:val="6ECF63F8"/>
    <w:rsid w:val="6ED44ED9"/>
    <w:rsid w:val="6EDC3D8E"/>
    <w:rsid w:val="6F871F4B"/>
    <w:rsid w:val="700E61C9"/>
    <w:rsid w:val="70756248"/>
    <w:rsid w:val="70CD7E32"/>
    <w:rsid w:val="712E4649"/>
    <w:rsid w:val="72C30362"/>
    <w:rsid w:val="72F13B80"/>
    <w:rsid w:val="73A25E5C"/>
    <w:rsid w:val="73BC418E"/>
    <w:rsid w:val="73E82DF9"/>
    <w:rsid w:val="740470CE"/>
    <w:rsid w:val="743B1556"/>
    <w:rsid w:val="74650381"/>
    <w:rsid w:val="75226272"/>
    <w:rsid w:val="75A76258"/>
    <w:rsid w:val="75A949DB"/>
    <w:rsid w:val="75D91027"/>
    <w:rsid w:val="76571F4C"/>
    <w:rsid w:val="77585F7B"/>
    <w:rsid w:val="77660698"/>
    <w:rsid w:val="7769462C"/>
    <w:rsid w:val="77CA19A9"/>
    <w:rsid w:val="77D00208"/>
    <w:rsid w:val="78A376CA"/>
    <w:rsid w:val="78F63C9E"/>
    <w:rsid w:val="79296B82"/>
    <w:rsid w:val="7956473D"/>
    <w:rsid w:val="799D05BD"/>
    <w:rsid w:val="79ED50A1"/>
    <w:rsid w:val="79F0693F"/>
    <w:rsid w:val="7A0F14BB"/>
    <w:rsid w:val="7A41719B"/>
    <w:rsid w:val="7ACE0BF6"/>
    <w:rsid w:val="7B875081"/>
    <w:rsid w:val="7BC938EC"/>
    <w:rsid w:val="7BCB1412"/>
    <w:rsid w:val="7BD32074"/>
    <w:rsid w:val="7C790E6E"/>
    <w:rsid w:val="7C951EE4"/>
    <w:rsid w:val="7CE16A13"/>
    <w:rsid w:val="7D1D4F95"/>
    <w:rsid w:val="7D8201F6"/>
    <w:rsid w:val="7DBD4D8A"/>
    <w:rsid w:val="7DDD71DA"/>
    <w:rsid w:val="7E0230E5"/>
    <w:rsid w:val="7E3D5ECB"/>
    <w:rsid w:val="7ED71E7C"/>
    <w:rsid w:val="7EE527EB"/>
    <w:rsid w:val="7F385010"/>
    <w:rsid w:val="7F6556D9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5338</Words>
  <Characters>5451</Characters>
  <Lines>0</Lines>
  <Paragraphs>0</Paragraphs>
  <TotalTime>0</TotalTime>
  <ScaleCrop>false</ScaleCrop>
  <LinksUpToDate>false</LinksUpToDate>
  <CharactersWithSpaces>5504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2025-07-30T13:55:22Z</dcterms:created>
  <dc:creator>Administrator</dc:creator>
  <cp:lastModifiedBy>上帝掷骰子吗</cp:lastModifiedBy>
  <dcterms:modified xsi:type="dcterms:W3CDTF">2025-07-30T13:55:22Z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6DA2B9ACF0BA4CA0992ECF152DB15F6B_12</vt:lpwstr>
  </property>
</Properties>
</file>